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10"/>
        <w:tblW w:w="9870" w:type="dxa"/>
        <w:tblLayout w:type="fixed"/>
        <w:tblLook w:val="04A0"/>
      </w:tblPr>
      <w:tblGrid>
        <w:gridCol w:w="3290"/>
        <w:gridCol w:w="3290"/>
        <w:gridCol w:w="3290"/>
      </w:tblGrid>
      <w:tr w:rsidR="004154E6" w:rsidTr="00404257">
        <w:tc>
          <w:tcPr>
            <w:tcW w:w="3290" w:type="dxa"/>
          </w:tcPr>
          <w:p w:rsidR="004154E6" w:rsidRDefault="004154E6" w:rsidP="00404257">
            <w:pPr>
              <w:pStyle w:val="1H1"/>
              <w:keepLines/>
              <w:suppressAutoHyphens/>
              <w:spacing w:before="0" w:after="0" w:line="276" w:lineRule="auto"/>
              <w:jc w:val="center"/>
              <w:rPr>
                <w:rFonts w:ascii="Times New Roman" w:hAnsi="Times New Roman"/>
                <w:sz w:val="24"/>
                <w:szCs w:val="24"/>
              </w:rPr>
            </w:pPr>
            <w:r>
              <w:rPr>
                <w:rFonts w:ascii="Times New Roman" w:hAnsi="Times New Roman"/>
                <w:sz w:val="24"/>
                <w:szCs w:val="24"/>
              </w:rPr>
              <w:t>Российская Федерация</w:t>
            </w:r>
          </w:p>
          <w:p w:rsidR="004154E6" w:rsidRDefault="004154E6" w:rsidP="00404257">
            <w:pPr>
              <w:keepLines/>
              <w:suppressAutoHyphens/>
              <w:spacing w:line="276" w:lineRule="auto"/>
              <w:ind w:right="340"/>
              <w:jc w:val="center"/>
              <w:rPr>
                <w:b/>
              </w:rPr>
            </w:pPr>
            <w:r>
              <w:rPr>
                <w:b/>
              </w:rPr>
              <w:t>Республика Алтай</w:t>
            </w:r>
          </w:p>
          <w:p w:rsidR="004154E6" w:rsidRDefault="004154E6" w:rsidP="00404257">
            <w:pPr>
              <w:pStyle w:val="a3"/>
              <w:keepLines/>
              <w:suppressAutoHyphens/>
              <w:spacing w:after="0" w:line="276" w:lineRule="auto"/>
              <w:jc w:val="center"/>
              <w:rPr>
                <w:b/>
              </w:rPr>
            </w:pPr>
            <w:r>
              <w:rPr>
                <w:b/>
              </w:rPr>
              <w:t>Совет депутатов</w:t>
            </w:r>
          </w:p>
          <w:p w:rsidR="004154E6" w:rsidRDefault="004154E6" w:rsidP="00404257">
            <w:pPr>
              <w:pStyle w:val="a3"/>
              <w:keepLines/>
              <w:suppressAutoHyphens/>
              <w:spacing w:after="0" w:line="276" w:lineRule="auto"/>
              <w:jc w:val="center"/>
              <w:rPr>
                <w:b/>
              </w:rPr>
            </w:pPr>
            <w:proofErr w:type="spellStart"/>
            <w:r>
              <w:rPr>
                <w:b/>
              </w:rPr>
              <w:t>Яконурского</w:t>
            </w:r>
            <w:proofErr w:type="spellEnd"/>
            <w:r>
              <w:rPr>
                <w:b/>
              </w:rPr>
              <w:t xml:space="preserve"> сельского</w:t>
            </w:r>
          </w:p>
          <w:p w:rsidR="004154E6" w:rsidRDefault="004154E6" w:rsidP="00404257">
            <w:pPr>
              <w:pStyle w:val="a3"/>
              <w:keepLines/>
              <w:suppressAutoHyphens/>
              <w:spacing w:after="0" w:line="276" w:lineRule="auto"/>
              <w:jc w:val="center"/>
              <w:rPr>
                <w:b/>
              </w:rPr>
            </w:pPr>
            <w:r>
              <w:rPr>
                <w:b/>
              </w:rPr>
              <w:t>поселения</w:t>
            </w:r>
          </w:p>
          <w:p w:rsidR="004154E6" w:rsidRDefault="004154E6" w:rsidP="00404257">
            <w:pPr>
              <w:keepLines/>
              <w:suppressAutoHyphens/>
              <w:spacing w:line="276" w:lineRule="auto"/>
              <w:ind w:right="340"/>
              <w:jc w:val="center"/>
              <w:rPr>
                <w:b/>
              </w:rPr>
            </w:pPr>
          </w:p>
        </w:tc>
        <w:tc>
          <w:tcPr>
            <w:tcW w:w="3290" w:type="dxa"/>
            <w:hideMark/>
          </w:tcPr>
          <w:p w:rsidR="004154E6" w:rsidRDefault="00FF0AC8" w:rsidP="00404257">
            <w:pPr>
              <w:keepLines/>
              <w:suppressAutoHyphens/>
              <w:spacing w:line="276" w:lineRule="auto"/>
              <w:jc w:val="center"/>
            </w:pPr>
            <w:r w:rsidRPr="00FF0AC8">
              <w:rPr>
                <w:noProof/>
              </w:rPr>
              <w:drawing>
                <wp:inline distT="0" distB="0" distL="0" distR="0">
                  <wp:extent cx="819150" cy="819150"/>
                  <wp:effectExtent l="0" t="0" r="0" b="0"/>
                  <wp:docPr id="268" name="Рисунок 1" descr="C:\Users\Яконур\Downloads\Герб 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Яконур\Downloads\Герб чб.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3290" w:type="dxa"/>
          </w:tcPr>
          <w:p w:rsidR="004154E6" w:rsidRDefault="004154E6" w:rsidP="00404257">
            <w:pPr>
              <w:keepLines/>
              <w:suppressAutoHyphens/>
              <w:spacing w:line="276" w:lineRule="auto"/>
              <w:ind w:right="340"/>
              <w:jc w:val="center"/>
              <w:rPr>
                <w:b/>
              </w:rPr>
            </w:pPr>
            <w:r>
              <w:rPr>
                <w:b/>
              </w:rPr>
              <w:t xml:space="preserve">Россия </w:t>
            </w:r>
            <w:proofErr w:type="spellStart"/>
            <w:r>
              <w:rPr>
                <w:b/>
              </w:rPr>
              <w:t>Федерациязы</w:t>
            </w:r>
            <w:proofErr w:type="spellEnd"/>
          </w:p>
          <w:p w:rsidR="004154E6" w:rsidRDefault="004154E6" w:rsidP="00404257">
            <w:pPr>
              <w:keepLines/>
              <w:suppressAutoHyphens/>
              <w:spacing w:line="276" w:lineRule="auto"/>
              <w:ind w:right="340"/>
              <w:jc w:val="center"/>
              <w:rPr>
                <w:b/>
              </w:rPr>
            </w:pPr>
            <w:r>
              <w:rPr>
                <w:b/>
              </w:rPr>
              <w:t>Алтай Республика</w:t>
            </w:r>
          </w:p>
          <w:p w:rsidR="004154E6" w:rsidRDefault="004154E6" w:rsidP="00404257">
            <w:pPr>
              <w:keepLines/>
              <w:suppressAutoHyphens/>
              <w:spacing w:line="276" w:lineRule="auto"/>
              <w:ind w:right="340"/>
              <w:jc w:val="center"/>
              <w:rPr>
                <w:b/>
              </w:rPr>
            </w:pPr>
            <w:proofErr w:type="spellStart"/>
            <w:r>
              <w:rPr>
                <w:b/>
              </w:rPr>
              <w:t>Экинур</w:t>
            </w:r>
            <w:proofErr w:type="spellEnd"/>
            <w:r>
              <w:rPr>
                <w:b/>
              </w:rPr>
              <w:t xml:space="preserve"> </w:t>
            </w:r>
            <w:proofErr w:type="gramStart"/>
            <w:r>
              <w:rPr>
                <w:b/>
                <w:lang w:val="en-US"/>
              </w:rPr>
              <w:t>j</w:t>
            </w:r>
            <w:proofErr w:type="spellStart"/>
            <w:proofErr w:type="gramEnd"/>
            <w:r>
              <w:rPr>
                <w:b/>
              </w:rPr>
              <w:t>урттын</w:t>
            </w:r>
            <w:proofErr w:type="spellEnd"/>
          </w:p>
          <w:p w:rsidR="004154E6" w:rsidRDefault="004154E6" w:rsidP="00404257">
            <w:pPr>
              <w:keepLines/>
              <w:suppressAutoHyphens/>
              <w:spacing w:line="276" w:lineRule="auto"/>
              <w:ind w:right="340"/>
              <w:jc w:val="center"/>
              <w:rPr>
                <w:b/>
              </w:rPr>
            </w:pPr>
            <w:proofErr w:type="spellStart"/>
            <w:r>
              <w:rPr>
                <w:b/>
              </w:rPr>
              <w:t>депутаттар</w:t>
            </w:r>
            <w:proofErr w:type="spellEnd"/>
          </w:p>
          <w:p w:rsidR="004154E6" w:rsidRDefault="004154E6" w:rsidP="00404257">
            <w:pPr>
              <w:keepLines/>
              <w:suppressAutoHyphens/>
              <w:spacing w:line="276" w:lineRule="auto"/>
              <w:ind w:right="340"/>
              <w:jc w:val="center"/>
              <w:rPr>
                <w:b/>
              </w:rPr>
            </w:pPr>
            <w:proofErr w:type="spellStart"/>
            <w:r>
              <w:rPr>
                <w:b/>
              </w:rPr>
              <w:t>Соведи</w:t>
            </w:r>
            <w:proofErr w:type="spellEnd"/>
          </w:p>
          <w:p w:rsidR="004154E6" w:rsidRDefault="004154E6" w:rsidP="00404257">
            <w:pPr>
              <w:keepLines/>
              <w:suppressAutoHyphens/>
              <w:spacing w:line="276" w:lineRule="auto"/>
              <w:ind w:right="340"/>
              <w:jc w:val="center"/>
              <w:rPr>
                <w:b/>
              </w:rPr>
            </w:pPr>
          </w:p>
          <w:p w:rsidR="004154E6" w:rsidRDefault="004154E6" w:rsidP="00404257">
            <w:pPr>
              <w:keepLines/>
              <w:suppressAutoHyphens/>
              <w:spacing w:line="276" w:lineRule="auto"/>
              <w:jc w:val="center"/>
            </w:pPr>
          </w:p>
        </w:tc>
      </w:tr>
    </w:tbl>
    <w:p w:rsidR="004154E6" w:rsidRDefault="000E7ECA" w:rsidP="0044756B">
      <w:pPr>
        <w:keepLines/>
        <w:suppressAutoHyphens/>
        <w:jc w:val="center"/>
        <w:rPr>
          <w:b/>
          <w:sz w:val="28"/>
          <w:szCs w:val="28"/>
        </w:rPr>
      </w:pPr>
      <w:r>
        <w:rPr>
          <w:b/>
          <w:sz w:val="28"/>
          <w:szCs w:val="28"/>
        </w:rPr>
        <w:t>ПРОЕКТ</w:t>
      </w:r>
    </w:p>
    <w:p w:rsidR="004154E6" w:rsidRDefault="004154E6" w:rsidP="004154E6">
      <w:pPr>
        <w:keepLines/>
        <w:suppressAutoHyphens/>
        <w:jc w:val="center"/>
        <w:rPr>
          <w:b/>
          <w:sz w:val="28"/>
          <w:szCs w:val="28"/>
        </w:rPr>
      </w:pPr>
      <w:r>
        <w:rPr>
          <w:b/>
          <w:sz w:val="28"/>
          <w:szCs w:val="28"/>
        </w:rPr>
        <w:t xml:space="preserve">РЕШЕНИЕ </w:t>
      </w:r>
    </w:p>
    <w:p w:rsidR="004154E6" w:rsidRDefault="000E7ECA" w:rsidP="004154E6">
      <w:pPr>
        <w:keepLines/>
        <w:suppressAutoHyphens/>
        <w:jc w:val="center"/>
        <w:rPr>
          <w:sz w:val="28"/>
          <w:szCs w:val="28"/>
        </w:rPr>
      </w:pPr>
      <w:r>
        <w:rPr>
          <w:sz w:val="28"/>
          <w:szCs w:val="28"/>
        </w:rPr>
        <w:t>________</w:t>
      </w:r>
      <w:r w:rsidR="00FF0AC8">
        <w:rPr>
          <w:sz w:val="28"/>
          <w:szCs w:val="28"/>
        </w:rPr>
        <w:t xml:space="preserve"> второй</w:t>
      </w:r>
      <w:r w:rsidR="004154E6">
        <w:rPr>
          <w:sz w:val="28"/>
          <w:szCs w:val="28"/>
        </w:rPr>
        <w:t xml:space="preserve"> сессии четвертого созыва   </w:t>
      </w:r>
    </w:p>
    <w:p w:rsidR="004154E6" w:rsidRDefault="004154E6" w:rsidP="004154E6">
      <w:pPr>
        <w:keepLines/>
        <w:suppressAutoHyphens/>
        <w:jc w:val="center"/>
        <w:rPr>
          <w:sz w:val="28"/>
          <w:szCs w:val="28"/>
        </w:rPr>
      </w:pPr>
    </w:p>
    <w:p w:rsidR="004154E6" w:rsidRDefault="000E7ECA" w:rsidP="004154E6">
      <w:pPr>
        <w:keepLines/>
        <w:suppressAutoHyphens/>
      </w:pPr>
      <w:r>
        <w:t xml:space="preserve">     «__» ______</w:t>
      </w:r>
      <w:r w:rsidR="004154E6">
        <w:t xml:space="preserve"> 202</w:t>
      </w:r>
      <w:r w:rsidR="00FF0AC8">
        <w:t>1</w:t>
      </w:r>
      <w:r w:rsidR="00D3231F">
        <w:t xml:space="preserve">г.                           </w:t>
      </w:r>
      <w:r w:rsidR="004154E6">
        <w:t xml:space="preserve">  </w:t>
      </w:r>
      <w:proofErr w:type="spellStart"/>
      <w:r w:rsidR="004154E6">
        <w:t>с.Яконур</w:t>
      </w:r>
      <w:proofErr w:type="spellEnd"/>
      <w:r w:rsidR="004154E6">
        <w:t xml:space="preserve">                        </w:t>
      </w:r>
      <w:r w:rsidR="00D3231F">
        <w:t xml:space="preserve"> </w:t>
      </w:r>
      <w:r>
        <w:t xml:space="preserve">                          № __</w:t>
      </w:r>
    </w:p>
    <w:p w:rsidR="004154E6" w:rsidRDefault="004154E6" w:rsidP="004154E6">
      <w:pPr>
        <w:keepLines/>
        <w:tabs>
          <w:tab w:val="left" w:pos="426"/>
          <w:tab w:val="left" w:pos="2694"/>
        </w:tabs>
        <w:suppressAutoHyphens/>
        <w:rPr>
          <w:b/>
        </w:rPr>
      </w:pPr>
    </w:p>
    <w:p w:rsidR="004154E6" w:rsidRDefault="004154E6" w:rsidP="004154E6">
      <w:pPr>
        <w:keepLines/>
        <w:tabs>
          <w:tab w:val="left" w:pos="426"/>
          <w:tab w:val="left" w:pos="2694"/>
        </w:tabs>
        <w:suppressAutoHyphens/>
        <w:rPr>
          <w:b/>
        </w:rPr>
      </w:pPr>
      <w:r>
        <w:rPr>
          <w:b/>
        </w:rPr>
        <w:t>«О внесении изменений и дополнений в Устав муниципального образования «</w:t>
      </w:r>
      <w:proofErr w:type="spellStart"/>
      <w:r>
        <w:rPr>
          <w:b/>
        </w:rPr>
        <w:t>Яконурское</w:t>
      </w:r>
      <w:proofErr w:type="spellEnd"/>
      <w:r>
        <w:rPr>
          <w:b/>
        </w:rPr>
        <w:t xml:space="preserve"> сельское поселение» </w:t>
      </w:r>
      <w:r w:rsidR="00E50F17">
        <w:rPr>
          <w:b/>
        </w:rPr>
        <w:t xml:space="preserve">от 23 июня 2016 года № 22-2. </w:t>
      </w:r>
    </w:p>
    <w:p w:rsidR="004154E6" w:rsidRDefault="004154E6" w:rsidP="004154E6">
      <w:pPr>
        <w:keepLines/>
        <w:tabs>
          <w:tab w:val="left" w:pos="2410"/>
          <w:tab w:val="left" w:pos="6804"/>
        </w:tabs>
        <w:suppressAutoHyphens/>
      </w:pPr>
    </w:p>
    <w:p w:rsidR="004154E6" w:rsidRPr="00FC6245" w:rsidRDefault="004154E6" w:rsidP="004154E6">
      <w:pPr>
        <w:keepLines/>
        <w:tabs>
          <w:tab w:val="left" w:pos="2410"/>
          <w:tab w:val="left" w:pos="6804"/>
        </w:tabs>
        <w:suppressAutoHyphens/>
        <w:ind w:firstLine="567"/>
        <w:jc w:val="both"/>
      </w:pPr>
      <w:r>
        <w:t xml:space="preserve">Руководствуясь Федеральным законом от 06.11.2003г. № 131-ФЗ «Об общих принципах организации местного самоуправления в Российской Федерации» Совет депутатов </w:t>
      </w:r>
      <w:proofErr w:type="spellStart"/>
      <w:r>
        <w:t>Яконурского</w:t>
      </w:r>
      <w:proofErr w:type="spellEnd"/>
      <w:r>
        <w:t xml:space="preserve">  сельского поселения </w:t>
      </w:r>
    </w:p>
    <w:p w:rsidR="004154E6" w:rsidRDefault="004154E6" w:rsidP="004154E6">
      <w:pPr>
        <w:keepLines/>
        <w:tabs>
          <w:tab w:val="left" w:pos="2410"/>
          <w:tab w:val="left" w:pos="6804"/>
        </w:tabs>
        <w:suppressAutoHyphens/>
        <w:ind w:firstLine="426"/>
        <w:jc w:val="center"/>
        <w:rPr>
          <w:b/>
        </w:rPr>
      </w:pPr>
    </w:p>
    <w:p w:rsidR="00E50F17" w:rsidRDefault="004154E6" w:rsidP="00C229E3">
      <w:pPr>
        <w:keepLines/>
        <w:tabs>
          <w:tab w:val="left" w:pos="2410"/>
          <w:tab w:val="left" w:pos="6804"/>
        </w:tabs>
        <w:suppressAutoHyphens/>
        <w:ind w:firstLine="426"/>
        <w:jc w:val="center"/>
        <w:rPr>
          <w:b/>
        </w:rPr>
      </w:pPr>
      <w:r>
        <w:rPr>
          <w:b/>
        </w:rPr>
        <w:t>РЕШИЛ:</w:t>
      </w:r>
    </w:p>
    <w:p w:rsidR="00C229E3" w:rsidRDefault="00C229E3" w:rsidP="00C229E3">
      <w:pPr>
        <w:keepLines/>
        <w:tabs>
          <w:tab w:val="left" w:pos="2410"/>
          <w:tab w:val="left" w:pos="6804"/>
        </w:tabs>
        <w:suppressAutoHyphens/>
        <w:ind w:firstLine="426"/>
        <w:jc w:val="center"/>
        <w:rPr>
          <w:b/>
        </w:rPr>
      </w:pPr>
    </w:p>
    <w:p w:rsidR="004154E6" w:rsidRDefault="004154E6" w:rsidP="004154E6">
      <w:pPr>
        <w:keepLines/>
        <w:tabs>
          <w:tab w:val="left" w:pos="2410"/>
          <w:tab w:val="left" w:pos="6804"/>
        </w:tabs>
        <w:suppressAutoHyphens/>
        <w:ind w:firstLine="567"/>
        <w:jc w:val="both"/>
      </w:pPr>
      <w:r w:rsidRPr="009F29B9">
        <w:t xml:space="preserve">1. Внести в Устав </w:t>
      </w:r>
      <w:proofErr w:type="spellStart"/>
      <w:r w:rsidRPr="009F29B9">
        <w:t>Яконурского</w:t>
      </w:r>
      <w:proofErr w:type="spellEnd"/>
      <w:r w:rsidRPr="009F29B9">
        <w:t xml:space="preserve"> сельского поселения следующие изменения и дополнения:</w:t>
      </w:r>
    </w:p>
    <w:p w:rsidR="004154E6" w:rsidRDefault="00803DC3" w:rsidP="004154E6">
      <w:pPr>
        <w:keepLines/>
        <w:tabs>
          <w:tab w:val="left" w:pos="2410"/>
          <w:tab w:val="left" w:pos="6804"/>
        </w:tabs>
        <w:suppressAutoHyphens/>
        <w:ind w:firstLine="567"/>
        <w:jc w:val="both"/>
        <w:rPr>
          <w:b/>
        </w:rPr>
      </w:pPr>
      <w:r>
        <w:rPr>
          <w:b/>
        </w:rPr>
        <w:t>1) часть 9 статьи 36 изменить и изложить в следующей редакции</w:t>
      </w:r>
      <w:r w:rsidR="004154E6" w:rsidRPr="009F29B9">
        <w:rPr>
          <w:b/>
        </w:rPr>
        <w:t xml:space="preserve">:  </w:t>
      </w:r>
    </w:p>
    <w:p w:rsidR="00803DC3" w:rsidRDefault="00803DC3" w:rsidP="00803DC3">
      <w:pPr>
        <w:keepLines/>
        <w:tabs>
          <w:tab w:val="left" w:pos="2410"/>
          <w:tab w:val="left" w:pos="6804"/>
        </w:tabs>
        <w:suppressAutoHyphens/>
        <w:ind w:firstLine="567"/>
        <w:jc w:val="both"/>
        <w:rPr>
          <w:color w:val="000000"/>
          <w:shd w:val="clear" w:color="auto" w:fill="FFFFFF"/>
        </w:rPr>
      </w:pPr>
      <w:proofErr w:type="gramStart"/>
      <w:r>
        <w:t>9</w:t>
      </w:r>
      <w:r w:rsidR="004154E6" w:rsidRPr="009F29B9">
        <w:t>)</w:t>
      </w:r>
      <w:r>
        <w:t xml:space="preserve"> </w:t>
      </w:r>
      <w:r w:rsidR="004154E6" w:rsidRPr="009F29B9">
        <w:t xml:space="preserve"> </w:t>
      </w:r>
      <w:r w:rsidRPr="00803DC3">
        <w:rPr>
          <w:color w:val="000000"/>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03DC3">
        <w:rPr>
          <w:color w:val="000000"/>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color w:val="000000"/>
          <w:shd w:val="clear" w:color="auto" w:fill="FFFFFF"/>
        </w:rPr>
        <w:t>.</w:t>
      </w:r>
    </w:p>
    <w:p w:rsidR="00803DC3" w:rsidRPr="00803DC3" w:rsidRDefault="00803DC3" w:rsidP="00803DC3">
      <w:pPr>
        <w:keepLines/>
        <w:tabs>
          <w:tab w:val="left" w:pos="2410"/>
          <w:tab w:val="left" w:pos="6804"/>
        </w:tabs>
        <w:suppressAutoHyphens/>
        <w:jc w:val="both"/>
        <w:rPr>
          <w:color w:val="000000"/>
          <w:shd w:val="clear" w:color="auto" w:fill="FFFFFF"/>
        </w:rPr>
      </w:pPr>
    </w:p>
    <w:p w:rsidR="004154E6" w:rsidRPr="009F29B9" w:rsidRDefault="004154E6" w:rsidP="004154E6">
      <w:pPr>
        <w:keepNext/>
        <w:autoSpaceDE w:val="0"/>
        <w:autoSpaceDN w:val="0"/>
        <w:adjustRightInd w:val="0"/>
        <w:ind w:firstLine="567"/>
        <w:jc w:val="both"/>
      </w:pPr>
      <w:r w:rsidRPr="009F29B9">
        <w:rPr>
          <w:b/>
        </w:rPr>
        <w:t>2)</w:t>
      </w:r>
      <w:r w:rsidRPr="009F29B9">
        <w:t xml:space="preserve"> </w:t>
      </w:r>
      <w:r w:rsidR="00803DC3">
        <w:rPr>
          <w:b/>
        </w:rPr>
        <w:t>части 7 статьи 31 изменить и</w:t>
      </w:r>
      <w:r w:rsidRPr="009F29B9">
        <w:rPr>
          <w:b/>
        </w:rPr>
        <w:t xml:space="preserve"> изложить в следующей редакции:</w:t>
      </w:r>
    </w:p>
    <w:p w:rsidR="004154E6" w:rsidRPr="009F29B9" w:rsidRDefault="00803DC3" w:rsidP="004154E6">
      <w:pPr>
        <w:keepNext/>
        <w:autoSpaceDE w:val="0"/>
        <w:autoSpaceDN w:val="0"/>
        <w:adjustRightInd w:val="0"/>
        <w:ind w:firstLine="567"/>
        <w:jc w:val="both"/>
        <w:rPr>
          <w:b/>
        </w:rPr>
      </w:pPr>
      <w:proofErr w:type="gramStart"/>
      <w:r>
        <w:t>7</w:t>
      </w:r>
      <w:r w:rsidR="004154E6" w:rsidRPr="009F29B9">
        <w:t>)</w:t>
      </w:r>
      <w:r w:rsidR="004154E6" w:rsidRPr="00803DC3">
        <w:t xml:space="preserve"> </w:t>
      </w:r>
      <w:r w:rsidRPr="00803DC3">
        <w:rPr>
          <w:color w:val="000000"/>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03DC3">
        <w:rPr>
          <w:color w:val="000000"/>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color w:val="000000"/>
          <w:shd w:val="clear" w:color="auto" w:fill="FFFFFF"/>
        </w:rPr>
        <w:t>.</w:t>
      </w:r>
    </w:p>
    <w:p w:rsidR="004154E6" w:rsidRPr="009F29B9" w:rsidRDefault="004154E6" w:rsidP="00803DC3">
      <w:pPr>
        <w:keepNext/>
        <w:widowControl w:val="0"/>
        <w:jc w:val="both"/>
        <w:rPr>
          <w:b/>
        </w:rPr>
      </w:pPr>
    </w:p>
    <w:p w:rsidR="004154E6" w:rsidRPr="009F29B9" w:rsidRDefault="00803DC3" w:rsidP="004154E6">
      <w:pPr>
        <w:keepNext/>
        <w:autoSpaceDE w:val="0"/>
        <w:autoSpaceDN w:val="0"/>
        <w:adjustRightInd w:val="0"/>
        <w:ind w:firstLine="567"/>
        <w:jc w:val="both"/>
        <w:rPr>
          <w:b/>
        </w:rPr>
      </w:pPr>
      <w:r>
        <w:rPr>
          <w:b/>
        </w:rPr>
        <w:t>3) пункт 9 статьи 4</w:t>
      </w:r>
      <w:r w:rsidR="004154E6" w:rsidRPr="009F29B9">
        <w:rPr>
          <w:b/>
        </w:rPr>
        <w:t xml:space="preserve"> </w:t>
      </w:r>
      <w:r>
        <w:rPr>
          <w:b/>
        </w:rPr>
        <w:t>изменить и</w:t>
      </w:r>
      <w:r w:rsidRPr="009F29B9">
        <w:rPr>
          <w:b/>
        </w:rPr>
        <w:t xml:space="preserve"> изложить в следующей редакции</w:t>
      </w:r>
      <w:r>
        <w:rPr>
          <w:b/>
        </w:rPr>
        <w:t>:</w:t>
      </w:r>
    </w:p>
    <w:p w:rsidR="004154E6" w:rsidRDefault="00803DC3" w:rsidP="004154E6">
      <w:pPr>
        <w:keepNext/>
        <w:widowControl w:val="0"/>
        <w:ind w:firstLine="567"/>
        <w:jc w:val="both"/>
        <w:rPr>
          <w:color w:val="000000"/>
          <w:shd w:val="clear" w:color="auto" w:fill="FFFFFF"/>
        </w:rPr>
      </w:pPr>
      <w:proofErr w:type="gramStart"/>
      <w:r>
        <w:t>9</w:t>
      </w:r>
      <w:r w:rsidR="004154E6" w:rsidRPr="009F29B9">
        <w:t xml:space="preserve">) </w:t>
      </w:r>
      <w:r w:rsidR="00C229E3" w:rsidRPr="00C229E3">
        <w:rPr>
          <w:color w:val="000000"/>
          <w:shd w:val="clear" w:color="auto" w:fill="FFFFFF"/>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00C229E3" w:rsidRPr="00C229E3">
        <w:rPr>
          <w:color w:val="000000"/>
          <w:shd w:val="clear" w:color="auto" w:fill="FFFFFF"/>
        </w:rPr>
        <w:lastRenderedPageBreak/>
        <w:t>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C229E3" w:rsidRPr="00C229E3">
        <w:rPr>
          <w:color w:val="000000"/>
          <w:shd w:val="clear" w:color="auto" w:fill="FFFFFF"/>
        </w:rPr>
        <w:t xml:space="preserve"> </w:t>
      </w:r>
      <w:proofErr w:type="gramStart"/>
      <w:r w:rsidR="00C229E3" w:rsidRPr="00C229E3">
        <w:rPr>
          <w:color w:val="000000"/>
          <w:shd w:val="clear" w:color="auto" w:fill="FFFFFF"/>
        </w:rPr>
        <w:t>границах</w:t>
      </w:r>
      <w:proofErr w:type="gramEnd"/>
      <w:r w:rsidR="00C229E3" w:rsidRPr="00C229E3">
        <w:rPr>
          <w:color w:val="000000"/>
          <w:shd w:val="clear" w:color="auto" w:fill="FFFFFF"/>
        </w:rPr>
        <w:t xml:space="preserve"> населенных пунктов поселения</w:t>
      </w:r>
      <w:r w:rsidR="00C229E3">
        <w:rPr>
          <w:color w:val="000000"/>
          <w:shd w:val="clear" w:color="auto" w:fill="FFFFFF"/>
        </w:rPr>
        <w:t>.</w:t>
      </w:r>
    </w:p>
    <w:p w:rsidR="004154E6" w:rsidRPr="009F29B9" w:rsidRDefault="004154E6" w:rsidP="004154E6">
      <w:pPr>
        <w:keepNext/>
        <w:widowControl w:val="0"/>
        <w:ind w:firstLine="567"/>
        <w:jc w:val="both"/>
        <w:rPr>
          <w:b/>
        </w:rPr>
      </w:pPr>
    </w:p>
    <w:p w:rsidR="004154E6" w:rsidRPr="009F29B9" w:rsidRDefault="00C229E3" w:rsidP="004154E6">
      <w:pPr>
        <w:keepNext/>
        <w:autoSpaceDE w:val="0"/>
        <w:autoSpaceDN w:val="0"/>
        <w:adjustRightInd w:val="0"/>
        <w:ind w:firstLine="567"/>
        <w:jc w:val="both"/>
        <w:outlineLvl w:val="1"/>
      </w:pPr>
      <w:r>
        <w:t>2</w:t>
      </w:r>
      <w:r w:rsidR="004154E6">
        <w:t>.</w:t>
      </w:r>
      <w:r>
        <w:t xml:space="preserve"> Направить настоящее Решение </w:t>
      </w:r>
      <w:r w:rsidR="004154E6" w:rsidRPr="009F29B9">
        <w:t>на государственную регистрацию в течение 15 дней со дня его принятия.</w:t>
      </w:r>
    </w:p>
    <w:p w:rsidR="004154E6" w:rsidRPr="00FC6245" w:rsidRDefault="00C229E3" w:rsidP="004154E6">
      <w:pPr>
        <w:ind w:firstLine="567"/>
        <w:jc w:val="both"/>
      </w:pPr>
      <w:r>
        <w:t>3</w:t>
      </w:r>
      <w:r w:rsidR="004154E6">
        <w:t xml:space="preserve">. </w:t>
      </w:r>
      <w:r>
        <w:t xml:space="preserve"> Настоящее Решение</w:t>
      </w:r>
      <w:r w:rsidR="004154E6" w:rsidRPr="009F29B9">
        <w:t xml:space="preserve"> после его государственной регистрации, вступает в силу со дня его официального обнародования.</w:t>
      </w:r>
    </w:p>
    <w:p w:rsidR="004154E6" w:rsidRDefault="004154E6" w:rsidP="004154E6">
      <w:pPr>
        <w:keepNext/>
        <w:keepLines/>
        <w:tabs>
          <w:tab w:val="left" w:pos="2085"/>
        </w:tabs>
        <w:suppressAutoHyphens/>
        <w:autoSpaceDE w:val="0"/>
        <w:autoSpaceDN w:val="0"/>
        <w:adjustRightInd w:val="0"/>
        <w:ind w:firstLine="540"/>
        <w:jc w:val="both"/>
        <w:outlineLvl w:val="1"/>
      </w:pPr>
    </w:p>
    <w:p w:rsidR="004154E6" w:rsidRDefault="004154E6" w:rsidP="004154E6">
      <w:pPr>
        <w:keepNext/>
        <w:keepLines/>
        <w:suppressAutoHyphens/>
        <w:autoSpaceDE w:val="0"/>
        <w:autoSpaceDN w:val="0"/>
        <w:adjustRightInd w:val="0"/>
        <w:jc w:val="both"/>
        <w:outlineLvl w:val="1"/>
      </w:pPr>
    </w:p>
    <w:p w:rsidR="004154E6" w:rsidRDefault="004154E6" w:rsidP="004154E6">
      <w:pPr>
        <w:keepNext/>
        <w:keepLines/>
        <w:suppressAutoHyphens/>
        <w:jc w:val="both"/>
      </w:pPr>
    </w:p>
    <w:p w:rsidR="004154E6" w:rsidRDefault="004154E6" w:rsidP="004154E6">
      <w:pPr>
        <w:keepNext/>
        <w:keepLines/>
        <w:suppressAutoHyphens/>
        <w:jc w:val="both"/>
      </w:pPr>
      <w:r>
        <w:t xml:space="preserve">Глава </w:t>
      </w:r>
      <w:proofErr w:type="spellStart"/>
      <w:r>
        <w:t>Яконурского</w:t>
      </w:r>
      <w:proofErr w:type="spellEnd"/>
      <w:r>
        <w:t xml:space="preserve"> сельского поселения                            </w:t>
      </w:r>
      <w:r w:rsidR="00C229E3">
        <w:t xml:space="preserve">                               Э.И. </w:t>
      </w:r>
      <w:proofErr w:type="spellStart"/>
      <w:r w:rsidR="00C229E3">
        <w:t>Итпалин</w:t>
      </w:r>
      <w:proofErr w:type="spellEnd"/>
    </w:p>
    <w:p w:rsidR="004154E6" w:rsidRDefault="004154E6" w:rsidP="004154E6"/>
    <w:p w:rsidR="004154E6" w:rsidRDefault="004154E6" w:rsidP="004154E6"/>
    <w:p w:rsidR="00B01067" w:rsidRDefault="00B01067"/>
    <w:sectPr w:rsidR="00B01067" w:rsidSect="00E21A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52763"/>
    <w:multiLevelType w:val="hybridMultilevel"/>
    <w:tmpl w:val="58702B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C411C2D"/>
    <w:multiLevelType w:val="hybridMultilevel"/>
    <w:tmpl w:val="B6B24C02"/>
    <w:lvl w:ilvl="0" w:tplc="52EA5E3A">
      <w:start w:val="1"/>
      <w:numFmt w:val="decimal"/>
      <w:lvlText w:val="%1."/>
      <w:lvlJc w:val="left"/>
      <w:pPr>
        <w:tabs>
          <w:tab w:val="num" w:pos="1428"/>
        </w:tabs>
        <w:ind w:left="1428" w:hanging="360"/>
      </w:pPr>
      <w:rPr>
        <w:rFonts w:hint="default"/>
      </w:rPr>
    </w:lvl>
    <w:lvl w:ilvl="1" w:tplc="2D2EBE12">
      <w:numFmt w:val="none"/>
      <w:lvlText w:val=""/>
      <w:lvlJc w:val="left"/>
      <w:pPr>
        <w:tabs>
          <w:tab w:val="num" w:pos="1068"/>
        </w:tabs>
      </w:pPr>
    </w:lvl>
    <w:lvl w:ilvl="2" w:tplc="3E64D3EA">
      <w:numFmt w:val="none"/>
      <w:lvlText w:val=""/>
      <w:lvlJc w:val="left"/>
      <w:pPr>
        <w:tabs>
          <w:tab w:val="num" w:pos="1068"/>
        </w:tabs>
      </w:pPr>
    </w:lvl>
    <w:lvl w:ilvl="3" w:tplc="50A2EA8A">
      <w:numFmt w:val="none"/>
      <w:lvlText w:val=""/>
      <w:lvlJc w:val="left"/>
      <w:pPr>
        <w:tabs>
          <w:tab w:val="num" w:pos="1068"/>
        </w:tabs>
      </w:pPr>
    </w:lvl>
    <w:lvl w:ilvl="4" w:tplc="3176F2FE">
      <w:numFmt w:val="none"/>
      <w:lvlText w:val=""/>
      <w:lvlJc w:val="left"/>
      <w:pPr>
        <w:tabs>
          <w:tab w:val="num" w:pos="1068"/>
        </w:tabs>
      </w:pPr>
    </w:lvl>
    <w:lvl w:ilvl="5" w:tplc="93720CAC">
      <w:numFmt w:val="none"/>
      <w:lvlText w:val=""/>
      <w:lvlJc w:val="left"/>
      <w:pPr>
        <w:tabs>
          <w:tab w:val="num" w:pos="1068"/>
        </w:tabs>
      </w:pPr>
    </w:lvl>
    <w:lvl w:ilvl="6" w:tplc="6144C4EA">
      <w:numFmt w:val="none"/>
      <w:lvlText w:val=""/>
      <w:lvlJc w:val="left"/>
      <w:pPr>
        <w:tabs>
          <w:tab w:val="num" w:pos="1068"/>
        </w:tabs>
      </w:pPr>
    </w:lvl>
    <w:lvl w:ilvl="7" w:tplc="C116ED60">
      <w:numFmt w:val="none"/>
      <w:lvlText w:val=""/>
      <w:lvlJc w:val="left"/>
      <w:pPr>
        <w:tabs>
          <w:tab w:val="num" w:pos="1068"/>
        </w:tabs>
      </w:pPr>
    </w:lvl>
    <w:lvl w:ilvl="8" w:tplc="2408CF66">
      <w:numFmt w:val="none"/>
      <w:lvlText w:val=""/>
      <w:lvlJc w:val="left"/>
      <w:pPr>
        <w:tabs>
          <w:tab w:val="num" w:pos="1068"/>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154E6"/>
    <w:rsid w:val="00074165"/>
    <w:rsid w:val="000A706A"/>
    <w:rsid w:val="000E7ECA"/>
    <w:rsid w:val="00111795"/>
    <w:rsid w:val="001A78E7"/>
    <w:rsid w:val="004154E6"/>
    <w:rsid w:val="0044756B"/>
    <w:rsid w:val="00527C33"/>
    <w:rsid w:val="00594352"/>
    <w:rsid w:val="00803DC3"/>
    <w:rsid w:val="008444E8"/>
    <w:rsid w:val="00B01067"/>
    <w:rsid w:val="00B436EB"/>
    <w:rsid w:val="00BA5775"/>
    <w:rsid w:val="00C229E3"/>
    <w:rsid w:val="00CD1D7A"/>
    <w:rsid w:val="00D3231F"/>
    <w:rsid w:val="00DD5C4C"/>
    <w:rsid w:val="00E409A1"/>
    <w:rsid w:val="00E50F17"/>
    <w:rsid w:val="00FF0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4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154E6"/>
    <w:pPr>
      <w:spacing w:after="120"/>
    </w:pPr>
  </w:style>
  <w:style w:type="character" w:customStyle="1" w:styleId="a4">
    <w:name w:val="Основной текст Знак"/>
    <w:basedOn w:val="a0"/>
    <w:link w:val="a3"/>
    <w:semiHidden/>
    <w:rsid w:val="004154E6"/>
    <w:rPr>
      <w:rFonts w:ascii="Times New Roman" w:eastAsia="Times New Roman" w:hAnsi="Times New Roman" w:cs="Times New Roman"/>
      <w:sz w:val="24"/>
      <w:szCs w:val="24"/>
      <w:lang w:eastAsia="ru-RU"/>
    </w:rPr>
  </w:style>
  <w:style w:type="paragraph" w:customStyle="1" w:styleId="1H1">
    <w:name w:val="Заголовок 1.Раздел Договора.H1.&quot;Алмаз&quot;"/>
    <w:basedOn w:val="a"/>
    <w:next w:val="a"/>
    <w:rsid w:val="004154E6"/>
    <w:pPr>
      <w:keepNext/>
      <w:spacing w:before="240" w:after="60"/>
      <w:outlineLvl w:val="0"/>
    </w:pPr>
    <w:rPr>
      <w:rFonts w:ascii="Arial" w:hAnsi="Arial"/>
      <w:b/>
      <w:kern w:val="32"/>
      <w:sz w:val="32"/>
      <w:szCs w:val="20"/>
    </w:rPr>
  </w:style>
  <w:style w:type="paragraph" w:customStyle="1" w:styleId="s1">
    <w:name w:val="s_1"/>
    <w:basedOn w:val="a"/>
    <w:rsid w:val="004154E6"/>
    <w:pPr>
      <w:spacing w:before="100" w:beforeAutospacing="1" w:after="100" w:afterAutospacing="1"/>
    </w:pPr>
  </w:style>
  <w:style w:type="paragraph" w:styleId="a5">
    <w:name w:val="Balloon Text"/>
    <w:basedOn w:val="a"/>
    <w:link w:val="a6"/>
    <w:uiPriority w:val="99"/>
    <w:semiHidden/>
    <w:unhideWhenUsed/>
    <w:rsid w:val="004154E6"/>
    <w:rPr>
      <w:rFonts w:ascii="Tahoma" w:hAnsi="Tahoma" w:cs="Tahoma"/>
      <w:sz w:val="16"/>
      <w:szCs w:val="16"/>
    </w:rPr>
  </w:style>
  <w:style w:type="character" w:customStyle="1" w:styleId="a6">
    <w:name w:val="Текст выноски Знак"/>
    <w:basedOn w:val="a0"/>
    <w:link w:val="a5"/>
    <w:uiPriority w:val="99"/>
    <w:semiHidden/>
    <w:rsid w:val="004154E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492</Words>
  <Characters>2809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Яконур</dc:creator>
  <cp:keywords/>
  <dc:description/>
  <cp:lastModifiedBy>Яконур</cp:lastModifiedBy>
  <cp:revision>12</cp:revision>
  <cp:lastPrinted>2021-11-29T08:09:00Z</cp:lastPrinted>
  <dcterms:created xsi:type="dcterms:W3CDTF">2020-12-18T03:06:00Z</dcterms:created>
  <dcterms:modified xsi:type="dcterms:W3CDTF">2021-12-01T08:52:00Z</dcterms:modified>
</cp:coreProperties>
</file>